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93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中共日喀则市委组织部2024年部门绩效评价报告</w:t>
      </w:r>
    </w:p>
    <w:p w14:paraId="486C1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3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6C5282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根据《日喀则市财政局关于印发&lt;市本级部门预算管理绩效考核实施办法（暂行）&gt;的通知》要求，中共日喀则市委组织部高度重视，积极组织开展2024年部门绩效评价工作，现将有关情况报告如下。</w:t>
      </w:r>
    </w:p>
    <w:p w14:paraId="34A4B2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一、基本情况</w:t>
      </w:r>
    </w:p>
    <w:p w14:paraId="688784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2024年，中共日喀则市委组织部各项工作圆满完成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绩效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最终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得分92.5分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整体绩效评价等级为优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；全年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实施项目28个，实现项目绩效评价全覆盖，其中：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90分以上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等级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“优”）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的项目23个；80-90分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等级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“良”）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的项目3个；70-80分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等级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“中”）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的项目2个。</w:t>
      </w:r>
    </w:p>
    <w:p w14:paraId="09CF57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评价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结果</w:t>
      </w:r>
    </w:p>
    <w:p w14:paraId="04074F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中共日喀则市委组织部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绩效总分为100分，分值分布情况如下：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执行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10分、产出指标36分、效益指标36分、服务对象满意度指标18分，经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，最终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得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分为92.5分，具体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得分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情况如下：</w:t>
      </w:r>
    </w:p>
    <w:p w14:paraId="3D65E7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（一）预算执行情况（自评得分9.1分）</w:t>
      </w:r>
    </w:p>
    <w:p w14:paraId="2CF622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2024年市委组织部财政拨款收入6437.63万元，支出5869.58万元，执行进度达91.18%，其中特定目标类3560.01万元，支出2991.95万元，执行进度84.04%；基本支出3008.63万元，支出2877.62万元，执行进度95.65%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，该项自评得分为9.1分。</w:t>
      </w:r>
    </w:p>
    <w:p w14:paraId="70A882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）产出指标（自评得分34.8分）</w:t>
      </w:r>
    </w:p>
    <w:p w14:paraId="564C56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产出指标围绕组织开展各类党员线上线下培训、赴县乡调研基层党建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、指导县区民主生活会、主题教育学习情况检查等工作次数分别设置：数量指标、质量指标、时效指标，得分情况分别为数量指标9分、质量指标17.8分、时效指标8分。</w:t>
      </w:r>
    </w:p>
    <w:p w14:paraId="120A93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）效益指标（自评得分30.6分）</w:t>
      </w:r>
    </w:p>
    <w:p w14:paraId="5102D7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老党员、老干部凝聚力和战斗力、各类考试组织举办情况、干部人才队伍建设工作、干部考核结果作为选拔任用、评优评先、问责处理的依据使用率等分别设置社会效益指标及可持续影响指标，得分情况分别为社会效益指标15.3分、可持续影响指标15.3分。</w:t>
      </w:r>
    </w:p>
    <w:p w14:paraId="548F55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）满意度指标（自评得分18分）</w:t>
      </w:r>
    </w:p>
    <w:p w14:paraId="45BCEE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围绕党员干部满意度、群众满意度、基层党组织满意度设置服务对象满意度指标，得分为18分。</w:t>
      </w:r>
    </w:p>
    <w:p w14:paraId="45A877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三、评价结果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分析与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应用</w:t>
      </w:r>
    </w:p>
    <w:p w14:paraId="384CBE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中共日喀则市委组织部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绩效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评价等级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为优，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但预算执行情况、效益指标方面扣分较多，主要原因是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预算编制不精准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，绩效目标设置不科学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。下一步，中共日喀则市委组织部将从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方面加强项目绩效管理工作：</w:t>
      </w:r>
    </w:p>
    <w:p w14:paraId="625F06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（一）提升预算编制精准度。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严格落实过紧日子要求，牢固树立零基预算编制理念，按照“花钱必问效、无效必问责”原则申请预算资金，提升预算编制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精细化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水平。</w:t>
      </w:r>
    </w:p>
    <w:p w14:paraId="0F58D7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（二）加强项目绩效管理监督力度。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严格事前绩效评估，科学设立绩效目标，对绩效目标实现情况实行动态跟踪监控，认真开展项目绩效评价与分析工作，切实提高项目绩效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管理全过程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监督指导力度，提高项目绩效管理水平。</w:t>
      </w:r>
    </w:p>
    <w:p w14:paraId="6418D7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（三）强化项目绩效评价结果应用。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把绩效评价结果作为今后年度预算申请、安排的重要因素，对绩效评价结果为中的项目，结合工作实际，予以核减或取消项目经费预算。如，2024年强基惠民活动项目绩效评价等级为中，参照实际支出情况，在审核2025年项目预算时，核减50万元，按照100万元安排项目预算。</w:t>
      </w:r>
    </w:p>
    <w:p w14:paraId="31B1B1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B1AA7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3A22B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中共日喀则市委组织部</w:t>
      </w:r>
    </w:p>
    <w:p w14:paraId="6A260A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2025年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 w14:paraId="03464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420" w:firstLineChars="200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211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ECE5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D5AA5A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D5AA5A">
                    <w:pPr>
                      <w:pStyle w:val="2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D1B7E9"/>
    <w:multiLevelType w:val="singleLevel"/>
    <w:tmpl w:val="68D1B7E9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34E83"/>
    <w:rsid w:val="00E12A06"/>
    <w:rsid w:val="01A34E83"/>
    <w:rsid w:val="0B79597B"/>
    <w:rsid w:val="10BE10ED"/>
    <w:rsid w:val="123553DF"/>
    <w:rsid w:val="13DE3C26"/>
    <w:rsid w:val="2E2F7181"/>
    <w:rsid w:val="34735BC7"/>
    <w:rsid w:val="3B29416D"/>
    <w:rsid w:val="3C5B00A9"/>
    <w:rsid w:val="40040E93"/>
    <w:rsid w:val="42851669"/>
    <w:rsid w:val="46C83295"/>
    <w:rsid w:val="49282FCC"/>
    <w:rsid w:val="4A39325E"/>
    <w:rsid w:val="4C7E669A"/>
    <w:rsid w:val="69F9539E"/>
    <w:rsid w:val="6EB6295E"/>
    <w:rsid w:val="78D7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1488</Words>
  <Characters>1619</Characters>
  <Lines>0</Lines>
  <Paragraphs>0</Paragraphs>
  <TotalTime>8</TotalTime>
  <ScaleCrop>false</ScaleCrop>
  <LinksUpToDate>false</LinksUpToDate>
  <CharactersWithSpaces>1670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2025-09-23T04:51:00Z</dcterms:created>
  <dc:creator>Administrator</dc:creator>
  <cp:lastModifiedBy>蓝海</cp:lastModifiedBy>
  <cp:lastPrinted>2025-09-24T13:44:24Z</cp:lastPrinted>
  <dcterms:modified xsi:type="dcterms:W3CDTF">2025-09-25T02:02:50Z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E6C252059120C333729FD36811D7FB1D_42</vt:lpwstr>
  </property>
  <property fmtid="{D5CDD505-2E9C-101B-9397-08002B2CF9AE}" pid="4" name="KSOTemplateDocerSaveRecord">
    <vt:lpwstr>eyJoZGlkIjoiMGNhMDNjNzA3YWE3MTk1NGU4YmQyMTQ3ZmVlMmVlY2QiLCJ1c2VySWQiOiIxNzM3NDMyNTE1In0=</vt:lpwstr>
  </property>
</Properties>
</file>