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6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</w:p>
    <w:p w14:paraId="59BE3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15"/>
          <w:sz w:val="36"/>
          <w:szCs w:val="36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附件：</w:t>
      </w:r>
    </w:p>
    <w:p w14:paraId="243E2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36"/>
          <w:szCs w:val="36"/>
        </w:rPr>
        <w:t>日喀则市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36"/>
          <w:szCs w:val="36"/>
          <w:lang w:eastAsia="zh-CN"/>
        </w:rPr>
        <w:t>驻村干部购买团体人身意外保险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36"/>
          <w:szCs w:val="36"/>
        </w:rPr>
        <w:t>代理机构评审标准</w:t>
      </w:r>
    </w:p>
    <w:p w14:paraId="327D2045">
      <w:pPr>
        <w:rPr>
          <w:rFonts w:hint="eastAsia" w:ascii="仿宋" w:hAnsi="仿宋" w:eastAsia="仿宋"/>
          <w:lang w:eastAsia="zh-CN"/>
        </w:rPr>
      </w:pPr>
    </w:p>
    <w:p w14:paraId="411B7875"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代理机构：</w:t>
      </w:r>
    </w:p>
    <w:tbl>
      <w:tblPr>
        <w:tblStyle w:val="3"/>
        <w:tblW w:w="8955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3548"/>
        <w:gridCol w:w="2531"/>
      </w:tblGrid>
      <w:tr w14:paraId="1D86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5" w:type="dxa"/>
            <w:gridSpan w:val="3"/>
          </w:tcPr>
          <w:p w14:paraId="7D3A727D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正向计分项</w:t>
            </w:r>
          </w:p>
        </w:tc>
      </w:tr>
      <w:tr w14:paraId="21AF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 w14:paraId="1EE57ED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评审因素</w:t>
            </w:r>
          </w:p>
        </w:tc>
        <w:tc>
          <w:tcPr>
            <w:tcW w:w="3548" w:type="dxa"/>
          </w:tcPr>
          <w:p w14:paraId="7EFE18C1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评审内容</w:t>
            </w:r>
          </w:p>
        </w:tc>
        <w:tc>
          <w:tcPr>
            <w:tcW w:w="2531" w:type="dxa"/>
          </w:tcPr>
          <w:p w14:paraId="364EDD7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得分</w:t>
            </w:r>
          </w:p>
        </w:tc>
      </w:tr>
      <w:tr w14:paraId="350D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 w14:paraId="2C3AB1A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具备有效的独立</w:t>
            </w:r>
            <w:r>
              <w:rPr>
                <w:rFonts w:hint="eastAsia" w:ascii="仿宋" w:hAnsi="仿宋" w:eastAsia="仿宋"/>
              </w:rPr>
              <w:t>法人资格</w:t>
            </w:r>
          </w:p>
        </w:tc>
        <w:tc>
          <w:tcPr>
            <w:tcW w:w="3548" w:type="dxa"/>
          </w:tcPr>
          <w:p w14:paraId="0B9432D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营业执照合法有效得1分。</w:t>
            </w:r>
          </w:p>
        </w:tc>
        <w:tc>
          <w:tcPr>
            <w:tcW w:w="2531" w:type="dxa"/>
          </w:tcPr>
          <w:p w14:paraId="2E3B83F1">
            <w:pPr>
              <w:rPr>
                <w:rFonts w:ascii="仿宋" w:hAnsi="仿宋" w:eastAsia="仿宋"/>
              </w:rPr>
            </w:pPr>
          </w:p>
        </w:tc>
      </w:tr>
      <w:tr w14:paraId="1E95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 w14:paraId="39B0FA1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代理机</w:t>
            </w:r>
            <w:r>
              <w:rPr>
                <w:rFonts w:hint="eastAsia" w:ascii="仿宋" w:hAnsi="仿宋" w:eastAsia="仿宋"/>
              </w:rPr>
              <w:t>构须具备政府有关部门审批备案的招标资质或经营范围</w:t>
            </w:r>
          </w:p>
        </w:tc>
        <w:tc>
          <w:tcPr>
            <w:tcW w:w="3548" w:type="dxa"/>
          </w:tcPr>
          <w:p w14:paraId="3219AAF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提供财政备案截图得1分。</w:t>
            </w:r>
          </w:p>
        </w:tc>
        <w:tc>
          <w:tcPr>
            <w:tcW w:w="2531" w:type="dxa"/>
          </w:tcPr>
          <w:p w14:paraId="314CF2BB">
            <w:pPr>
              <w:rPr>
                <w:rFonts w:ascii="仿宋" w:hAnsi="仿宋" w:eastAsia="仿宋"/>
              </w:rPr>
            </w:pPr>
          </w:p>
        </w:tc>
      </w:tr>
      <w:tr w14:paraId="3627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76" w:type="dxa"/>
          </w:tcPr>
          <w:p w14:paraId="6059ED5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具有良好的</w:t>
            </w:r>
            <w:r>
              <w:rPr>
                <w:rFonts w:hint="eastAsia" w:ascii="仿宋" w:hAnsi="仿宋" w:eastAsia="仿宋"/>
              </w:rPr>
              <w:t>商业信誉和健全的财务会计制度</w:t>
            </w:r>
          </w:p>
        </w:tc>
        <w:tc>
          <w:tcPr>
            <w:tcW w:w="3548" w:type="dxa"/>
          </w:tcPr>
          <w:p w14:paraId="42554C8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近三年(</w:t>
            </w:r>
            <w:r>
              <w:rPr>
                <w:rFonts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</w:rPr>
              <w:t>、2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、2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审计报告，每提供1年得1分。最高得3分。</w:t>
            </w:r>
          </w:p>
        </w:tc>
        <w:tc>
          <w:tcPr>
            <w:tcW w:w="2531" w:type="dxa"/>
          </w:tcPr>
          <w:p w14:paraId="34657760">
            <w:pPr>
              <w:rPr>
                <w:rFonts w:ascii="仿宋" w:hAnsi="仿宋" w:eastAsia="仿宋"/>
              </w:rPr>
            </w:pPr>
          </w:p>
        </w:tc>
      </w:tr>
      <w:tr w14:paraId="7800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76" w:type="dxa"/>
          </w:tcPr>
          <w:p w14:paraId="64CCBE7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在藏有</w:t>
            </w:r>
            <w:r>
              <w:rPr>
                <w:rFonts w:hint="eastAsia" w:ascii="仿宋" w:hAnsi="仿宋" w:eastAsia="仿宋"/>
              </w:rPr>
              <w:t>固定办公场所</w:t>
            </w:r>
          </w:p>
        </w:tc>
        <w:tc>
          <w:tcPr>
            <w:tcW w:w="3548" w:type="dxa"/>
          </w:tcPr>
          <w:p w14:paraId="643211C4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提供办公场所图片得1分。</w:t>
            </w:r>
          </w:p>
        </w:tc>
        <w:tc>
          <w:tcPr>
            <w:tcW w:w="2531" w:type="dxa"/>
          </w:tcPr>
          <w:p w14:paraId="63325ADF">
            <w:pPr>
              <w:rPr>
                <w:rFonts w:ascii="仿宋" w:hAnsi="仿宋" w:eastAsia="仿宋"/>
              </w:rPr>
            </w:pPr>
          </w:p>
        </w:tc>
      </w:tr>
      <w:tr w14:paraId="78CE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 w14:paraId="40C3CAE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具有竞选</w:t>
            </w:r>
            <w:r>
              <w:rPr>
                <w:rFonts w:hint="eastAsia" w:ascii="仿宋" w:hAnsi="仿宋" w:eastAsia="仿宋"/>
              </w:rPr>
              <w:t>所必需的设备和专业技术能力</w:t>
            </w:r>
          </w:p>
        </w:tc>
        <w:tc>
          <w:tcPr>
            <w:tcW w:w="3548" w:type="dxa"/>
          </w:tcPr>
          <w:p w14:paraId="46120CEF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日喀则市交易中心工作证，每提供一个工作证得1分，最高得3分。</w:t>
            </w:r>
          </w:p>
        </w:tc>
        <w:tc>
          <w:tcPr>
            <w:tcW w:w="2531" w:type="dxa"/>
          </w:tcPr>
          <w:p w14:paraId="6030F587">
            <w:pPr>
              <w:rPr>
                <w:rFonts w:ascii="仿宋" w:hAnsi="仿宋" w:eastAsia="仿宋"/>
              </w:rPr>
            </w:pPr>
          </w:p>
        </w:tc>
      </w:tr>
      <w:tr w14:paraId="04A6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 w14:paraId="1D2ABFC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项目主要</w:t>
            </w:r>
            <w:r>
              <w:rPr>
                <w:rFonts w:hint="eastAsia" w:ascii="仿宋" w:hAnsi="仿宋" w:eastAsia="仿宋"/>
              </w:rPr>
              <w:t>负责人本公司社保缴纳证明</w:t>
            </w:r>
          </w:p>
        </w:tc>
        <w:tc>
          <w:tcPr>
            <w:tcW w:w="3548" w:type="dxa"/>
          </w:tcPr>
          <w:p w14:paraId="088F9C7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项目负责人需有日喀则市交易中心工作证，且同时有本公司社保证明。同时满足得2分。其余不得分。</w:t>
            </w:r>
          </w:p>
        </w:tc>
        <w:tc>
          <w:tcPr>
            <w:tcW w:w="2531" w:type="dxa"/>
          </w:tcPr>
          <w:p w14:paraId="70B4B888">
            <w:pPr>
              <w:rPr>
                <w:rFonts w:ascii="仿宋" w:hAnsi="仿宋" w:eastAsia="仿宋"/>
              </w:rPr>
            </w:pPr>
          </w:p>
        </w:tc>
      </w:tr>
      <w:tr w14:paraId="067B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876" w:type="dxa"/>
          </w:tcPr>
          <w:p w14:paraId="1E53B36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在“中国政府采购网”未被列入政府采购严重违法失信行为记录名单、代理机构不良行为记录名单</w:t>
            </w:r>
          </w:p>
        </w:tc>
        <w:tc>
          <w:tcPr>
            <w:tcW w:w="3548" w:type="dxa"/>
          </w:tcPr>
          <w:p w14:paraId="6551658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提供网站截图，且体现近期时间。满足得1分。</w:t>
            </w:r>
          </w:p>
        </w:tc>
        <w:tc>
          <w:tcPr>
            <w:tcW w:w="2531" w:type="dxa"/>
          </w:tcPr>
          <w:p w14:paraId="337ED9ED">
            <w:pPr>
              <w:rPr>
                <w:rFonts w:ascii="仿宋" w:hAnsi="仿宋" w:eastAsia="仿宋"/>
              </w:rPr>
            </w:pPr>
          </w:p>
        </w:tc>
      </w:tr>
      <w:tr w14:paraId="3D44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76" w:type="dxa"/>
          </w:tcPr>
          <w:p w14:paraId="76F5B2F5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具备近三年的招标代理业绩</w:t>
            </w:r>
          </w:p>
        </w:tc>
        <w:tc>
          <w:tcPr>
            <w:tcW w:w="3548" w:type="dxa"/>
          </w:tcPr>
          <w:p w14:paraId="28C3D28A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、2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、2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年，每提供1年的业绩证明得1分，最高得3分。</w:t>
            </w:r>
          </w:p>
        </w:tc>
        <w:tc>
          <w:tcPr>
            <w:tcW w:w="2531" w:type="dxa"/>
          </w:tcPr>
          <w:p w14:paraId="7F659DA0">
            <w:pPr>
              <w:rPr>
                <w:rFonts w:ascii="仿宋" w:hAnsi="仿宋" w:eastAsia="仿宋"/>
              </w:rPr>
            </w:pPr>
          </w:p>
        </w:tc>
      </w:tr>
      <w:tr w14:paraId="0CA1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76" w:type="dxa"/>
          </w:tcPr>
          <w:p w14:paraId="32E00ADD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本公司造价师证明材料</w:t>
            </w:r>
          </w:p>
        </w:tc>
        <w:tc>
          <w:tcPr>
            <w:tcW w:w="3548" w:type="dxa"/>
          </w:tcPr>
          <w:p w14:paraId="45FD1313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个造价师得1分，最高得3分。</w:t>
            </w:r>
          </w:p>
        </w:tc>
        <w:tc>
          <w:tcPr>
            <w:tcW w:w="2531" w:type="dxa"/>
          </w:tcPr>
          <w:p w14:paraId="4A625611">
            <w:pPr>
              <w:rPr>
                <w:rFonts w:ascii="仿宋" w:hAnsi="仿宋" w:eastAsia="仿宋"/>
              </w:rPr>
            </w:pPr>
          </w:p>
        </w:tc>
      </w:tr>
      <w:tr w14:paraId="0B47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 w14:paraId="6902E62E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单位负责人为同一人或者存在直接控股、管理关系的不同竞选代理机构，不得同时参加申请。</w:t>
            </w:r>
          </w:p>
        </w:tc>
        <w:tc>
          <w:tcPr>
            <w:tcW w:w="3548" w:type="dxa"/>
          </w:tcPr>
          <w:p w14:paraId="047BDC0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提供承诺函。得1分。</w:t>
            </w:r>
          </w:p>
        </w:tc>
        <w:tc>
          <w:tcPr>
            <w:tcW w:w="2531" w:type="dxa"/>
          </w:tcPr>
          <w:p w14:paraId="1453578B">
            <w:pPr>
              <w:rPr>
                <w:rFonts w:ascii="仿宋" w:hAnsi="仿宋" w:eastAsia="仿宋"/>
              </w:rPr>
            </w:pPr>
          </w:p>
        </w:tc>
      </w:tr>
      <w:tr w14:paraId="76D2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 w14:paraId="4FC9A976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代理服务费报价按照中标人支付，中标价的百分比下浮（最高</w:t>
            </w:r>
            <w:r>
              <w:rPr>
                <w:rFonts w:ascii="仿宋" w:hAnsi="仿宋" w:eastAsia="仿宋"/>
              </w:rPr>
              <w:t>1.5%）</w:t>
            </w:r>
          </w:p>
        </w:tc>
        <w:tc>
          <w:tcPr>
            <w:tcW w:w="3548" w:type="dxa"/>
          </w:tcPr>
          <w:p w14:paraId="2659278F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报价比例最低得6分，第二低得3分，其余得1分。</w:t>
            </w:r>
          </w:p>
        </w:tc>
        <w:tc>
          <w:tcPr>
            <w:tcW w:w="2531" w:type="dxa"/>
          </w:tcPr>
          <w:p w14:paraId="79645EC7">
            <w:pPr>
              <w:rPr>
                <w:rFonts w:ascii="仿宋" w:hAnsi="仿宋" w:eastAsia="仿宋"/>
              </w:rPr>
            </w:pPr>
          </w:p>
        </w:tc>
      </w:tr>
      <w:tr w14:paraId="0A86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4" w:type="dxa"/>
            <w:gridSpan w:val="2"/>
          </w:tcPr>
          <w:p w14:paraId="2FECFB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小</w:t>
            </w:r>
            <w:r>
              <w:rPr>
                <w:rFonts w:hint="eastAsia" w:ascii="仿宋" w:hAnsi="仿宋" w:eastAsia="仿宋"/>
              </w:rPr>
              <w:t>计（2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2531" w:type="dxa"/>
          </w:tcPr>
          <w:p w14:paraId="62E93FE5">
            <w:pPr>
              <w:rPr>
                <w:rFonts w:ascii="仿宋" w:hAnsi="仿宋" w:eastAsia="仿宋"/>
              </w:rPr>
            </w:pPr>
          </w:p>
        </w:tc>
      </w:tr>
      <w:tr w14:paraId="3A2F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5" w:type="dxa"/>
            <w:gridSpan w:val="3"/>
          </w:tcPr>
          <w:p w14:paraId="71C3CE31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负面计分项</w:t>
            </w:r>
          </w:p>
        </w:tc>
      </w:tr>
      <w:tr w14:paraId="37F5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4" w:type="dxa"/>
            <w:gridSpan w:val="2"/>
          </w:tcPr>
          <w:p w14:paraId="30E0C8DC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根据日喀则市行政审批和便民服务局</w:t>
            </w:r>
            <w:r>
              <w:rPr>
                <w:rFonts w:hint="eastAsia" w:ascii="仿宋" w:hAnsi="仿宋" w:eastAsia="仿宋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lang w:val="en-US" w:eastAsia="zh-CN"/>
              </w:rPr>
              <w:t>年1-12月招标代理机构记分情况公示，每记1分综合得分减1分</w:t>
            </w:r>
          </w:p>
        </w:tc>
        <w:tc>
          <w:tcPr>
            <w:tcW w:w="2531" w:type="dxa"/>
          </w:tcPr>
          <w:p w14:paraId="0C87553E">
            <w:pPr>
              <w:rPr>
                <w:rFonts w:ascii="仿宋" w:hAnsi="仿宋" w:eastAsia="仿宋"/>
              </w:rPr>
            </w:pPr>
          </w:p>
        </w:tc>
      </w:tr>
      <w:tr w14:paraId="12EE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5" w:type="dxa"/>
            <w:gridSpan w:val="3"/>
          </w:tcPr>
          <w:p w14:paraId="04F189C0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综合得分（正向计分项得分减去负面计分项得分）</w:t>
            </w:r>
          </w:p>
        </w:tc>
      </w:tr>
      <w:tr w14:paraId="1A4D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5" w:type="dxa"/>
            <w:gridSpan w:val="3"/>
          </w:tcPr>
          <w:p w14:paraId="1265E8BD">
            <w:pPr>
              <w:rPr>
                <w:rFonts w:ascii="仿宋" w:hAnsi="仿宋" w:eastAsia="仿宋"/>
              </w:rPr>
            </w:pPr>
          </w:p>
        </w:tc>
      </w:tr>
    </w:tbl>
    <w:p w14:paraId="3C2E2D8B">
      <w:pPr>
        <w:rPr>
          <w:rFonts w:ascii="仿宋" w:hAnsi="仿宋" w:eastAsia="仿宋"/>
        </w:rPr>
      </w:pPr>
    </w:p>
    <w:p w14:paraId="219CFEB7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评审小组签字：</w:t>
      </w:r>
    </w:p>
    <w:sectPr>
      <w:pgSz w:w="11906" w:h="16838"/>
      <w:pgMar w:top="127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MDg3YThjMjk2NzYwZmY4ODE1MTk2ZWUxMGJlYjcifQ=="/>
  </w:docVars>
  <w:rsids>
    <w:rsidRoot w:val="00124493"/>
    <w:rsid w:val="00124493"/>
    <w:rsid w:val="00675179"/>
    <w:rsid w:val="006F59F9"/>
    <w:rsid w:val="00C55658"/>
    <w:rsid w:val="00D940AC"/>
    <w:rsid w:val="00DC18BA"/>
    <w:rsid w:val="15991A55"/>
    <w:rsid w:val="1A8A503A"/>
    <w:rsid w:val="1F495C9F"/>
    <w:rsid w:val="33831424"/>
    <w:rsid w:val="38C0082B"/>
    <w:rsid w:val="6FEA71F8"/>
    <w:rsid w:val="7B6969A9"/>
    <w:rsid w:val="FFD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604</Words>
  <Characters>633</Characters>
  <Lines>4</Lines>
  <Paragraphs>1</Paragraphs>
  <TotalTime>4</TotalTime>
  <ScaleCrop>false</ScaleCrop>
  <LinksUpToDate>false</LinksUpToDate>
  <CharactersWithSpaces>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2023-06-28T12:58:00Z</dcterms:created>
  <dc:creator>ZHAOBO</dc:creator>
  <cp:lastModifiedBy>Killin_DL</cp:lastModifiedBy>
  <cp:lastPrinted>2023-07-07T22:57:00Z</cp:lastPrinted>
  <dcterms:modified xsi:type="dcterms:W3CDTF">2025-03-05T03:01:14Z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CAA6F103DE22479DBA7B6F102635942F_12</vt:lpwstr>
  </property>
  <property fmtid="{D5CDD505-2E9C-101B-9397-08002B2CF9AE}" pid="4" name="KSOTemplateDocerSaveRecord">
    <vt:lpwstr>eyJoZGlkIjoiMGQzZDA4MTc5OWVmZGEzZjcwNWYxMTk5Y2E5ODVmMTYiLCJ1c2VySWQiOiIyNzI5NTI4OTcifQ==</vt:lpwstr>
  </property>
</Properties>
</file>